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bookmarkStart w:id="0" w:name="OLE_LINK1"/>
      <w:bookmarkStart w:id="1" w:name="OLE_LINK2"/>
      <w:r>
        <w:rPr>
          <w:b/>
        </w:rPr>
        <w:t>М</w:t>
      </w:r>
      <w:r w:rsidRPr="00543FB8">
        <w:rPr>
          <w:b/>
        </w:rPr>
        <w:t>еждународн</w:t>
      </w:r>
      <w:r>
        <w:rPr>
          <w:b/>
        </w:rPr>
        <w:t>ая</w:t>
      </w:r>
      <w:r w:rsidRPr="00543FB8">
        <w:rPr>
          <w:b/>
        </w:rPr>
        <w:t xml:space="preserve"> междисциплинарн</w:t>
      </w:r>
      <w:r>
        <w:rPr>
          <w:b/>
        </w:rPr>
        <w:t>ая</w:t>
      </w:r>
      <w:r w:rsidRPr="00543FB8">
        <w:rPr>
          <w:b/>
        </w:rPr>
        <w:t xml:space="preserve"> научн</w:t>
      </w:r>
      <w:r>
        <w:rPr>
          <w:b/>
        </w:rPr>
        <w:t>ая</w:t>
      </w:r>
      <w:r w:rsidRPr="00543FB8">
        <w:rPr>
          <w:b/>
        </w:rPr>
        <w:t xml:space="preserve"> конференци</w:t>
      </w:r>
      <w:r>
        <w:rPr>
          <w:b/>
        </w:rPr>
        <w:t>я</w:t>
      </w:r>
      <w:r w:rsidRPr="00543FB8">
        <w:rPr>
          <w:b/>
        </w:rPr>
        <w:t xml:space="preserve"> «Природа и культура»</w:t>
      </w:r>
      <w:bookmarkEnd w:id="0"/>
      <w:bookmarkEnd w:id="1"/>
      <w:r>
        <w:rPr>
          <w:b/>
        </w:rPr>
        <w:t>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13-15 июня 2012 г. в Якутске состоялась международная междисциплинарная научная конференция «Природа и культура», инициатором и организатором проведения которой выступил Северо-Восточный федеральный университет им. М.К.Аммосова, соорганизаторами -  Институт гуманитарных исследований и проблем малочисленных народов Севера СО РАН и Якутское региональное отделение Российского гуманистического общества.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Среди участников конференции необходимо отметить откликнувшихся на приглашение гостей, из зарубежных и российских научных центров. Это:</w:t>
      </w:r>
    </w:p>
    <w:p w:rsidR="003953D5" w:rsidRPr="00543FB8" w:rsidRDefault="003953D5" w:rsidP="003953D5">
      <w:pPr>
        <w:pStyle w:val="Default"/>
        <w:ind w:firstLine="709"/>
        <w:jc w:val="both"/>
      </w:pPr>
      <w:r w:rsidRPr="00543FB8">
        <w:t>1.</w:t>
      </w:r>
      <w:r w:rsidRPr="00543FB8">
        <w:rPr>
          <w:b/>
        </w:rPr>
        <w:t>Бигель Вернер</w:t>
      </w:r>
      <w:r w:rsidRPr="00543FB8">
        <w:t xml:space="preserve"> (г. Алта, Норвегия) – инициатор проведения конференции «Природа и культура», </w:t>
      </w:r>
      <w:r w:rsidRPr="00543FB8">
        <w:rPr>
          <w:lang w:val="en-US"/>
        </w:rPr>
        <w:t>PhD</w:t>
      </w:r>
      <w:r w:rsidRPr="00543FB8">
        <w:t xml:space="preserve">, проф., преподаватель английской филологии Университетского колледжа Финмарк, Норвегия. является членом международных исследовательских организаций: • </w:t>
      </w:r>
      <w:r w:rsidRPr="00543FB8">
        <w:rPr>
          <w:lang w:val="en-US"/>
        </w:rPr>
        <w:t>NIES</w:t>
      </w:r>
      <w:r w:rsidRPr="00543FB8">
        <w:t xml:space="preserve"> (</w:t>
      </w:r>
      <w:r w:rsidRPr="00543FB8">
        <w:rPr>
          <w:lang w:val="en-US"/>
        </w:rPr>
        <w:t>Network</w:t>
      </w:r>
      <w:r w:rsidRPr="00543FB8">
        <w:t xml:space="preserve"> </w:t>
      </w:r>
      <w:r w:rsidRPr="00543FB8">
        <w:rPr>
          <w:lang w:val="en-US"/>
        </w:rPr>
        <w:t>for</w:t>
      </w:r>
      <w:r w:rsidRPr="00543FB8">
        <w:t xml:space="preserve"> </w:t>
      </w:r>
      <w:r w:rsidRPr="00543FB8">
        <w:rPr>
          <w:lang w:val="en-US"/>
        </w:rPr>
        <w:t>Interdisciplinary</w:t>
      </w:r>
      <w:r w:rsidRPr="00543FB8">
        <w:t xml:space="preserve"> </w:t>
      </w:r>
      <w:r w:rsidRPr="00543FB8">
        <w:rPr>
          <w:lang w:val="en-US"/>
        </w:rPr>
        <w:t>Environmental</w:t>
      </w:r>
      <w:r w:rsidRPr="00543FB8">
        <w:t xml:space="preserve"> </w:t>
      </w:r>
      <w:r w:rsidRPr="00543FB8">
        <w:rPr>
          <w:lang w:val="en-US"/>
        </w:rPr>
        <w:t>Studies</w:t>
      </w:r>
      <w:r w:rsidRPr="00543FB8">
        <w:t xml:space="preserve">), </w:t>
      </w:r>
      <w:r w:rsidRPr="00543FB8">
        <w:rPr>
          <w:lang w:val="en-US"/>
        </w:rPr>
        <w:t>based</w:t>
      </w:r>
      <w:r w:rsidRPr="00543FB8">
        <w:t xml:space="preserve"> </w:t>
      </w:r>
      <w:r w:rsidRPr="00543FB8">
        <w:rPr>
          <w:lang w:val="en-US"/>
        </w:rPr>
        <w:t>in</w:t>
      </w:r>
      <w:r w:rsidRPr="00543FB8">
        <w:t xml:space="preserve"> </w:t>
      </w:r>
      <w:r w:rsidRPr="00543FB8">
        <w:rPr>
          <w:lang w:val="en-US"/>
        </w:rPr>
        <w:t>Scandinavia</w:t>
      </w:r>
      <w:r w:rsidRPr="00543FB8">
        <w:t xml:space="preserve">; • </w:t>
      </w:r>
      <w:r w:rsidRPr="00543FB8">
        <w:rPr>
          <w:lang w:val="en-US"/>
        </w:rPr>
        <w:t>NAAS</w:t>
      </w:r>
      <w:r w:rsidRPr="00543FB8">
        <w:t xml:space="preserve"> (</w:t>
      </w:r>
      <w:r w:rsidRPr="00543FB8">
        <w:rPr>
          <w:lang w:val="en-US"/>
        </w:rPr>
        <w:t>Nordic</w:t>
      </w:r>
      <w:r w:rsidRPr="00543FB8">
        <w:t xml:space="preserve"> </w:t>
      </w:r>
      <w:r w:rsidRPr="00543FB8">
        <w:rPr>
          <w:lang w:val="en-US"/>
        </w:rPr>
        <w:t>Association</w:t>
      </w:r>
      <w:r w:rsidRPr="00543FB8">
        <w:t xml:space="preserve"> </w:t>
      </w:r>
      <w:r w:rsidRPr="00543FB8">
        <w:rPr>
          <w:lang w:val="en-US"/>
        </w:rPr>
        <w:t>for</w:t>
      </w:r>
      <w:r w:rsidRPr="00543FB8">
        <w:t xml:space="preserve"> </w:t>
      </w:r>
      <w:r w:rsidRPr="00543FB8">
        <w:rPr>
          <w:lang w:val="en-US"/>
        </w:rPr>
        <w:t>American</w:t>
      </w:r>
      <w:r w:rsidRPr="00543FB8">
        <w:t xml:space="preserve"> </w:t>
      </w:r>
      <w:r w:rsidRPr="00543FB8">
        <w:rPr>
          <w:lang w:val="en-US"/>
        </w:rPr>
        <w:t>Studies</w:t>
      </w:r>
      <w:r w:rsidRPr="00543FB8">
        <w:t xml:space="preserve">); • </w:t>
      </w:r>
      <w:r w:rsidRPr="00543FB8">
        <w:rPr>
          <w:lang w:val="en-US"/>
        </w:rPr>
        <w:t>EASLCE</w:t>
      </w:r>
      <w:r w:rsidRPr="00543FB8">
        <w:t xml:space="preserve"> (</w:t>
      </w:r>
      <w:r w:rsidRPr="00543FB8">
        <w:rPr>
          <w:lang w:val="en-US"/>
        </w:rPr>
        <w:t>European</w:t>
      </w:r>
      <w:r w:rsidRPr="00543FB8">
        <w:t xml:space="preserve"> </w:t>
      </w:r>
      <w:r w:rsidRPr="00543FB8">
        <w:rPr>
          <w:lang w:val="en-US"/>
        </w:rPr>
        <w:t>Association</w:t>
      </w:r>
      <w:r w:rsidRPr="00543FB8">
        <w:t xml:space="preserve"> </w:t>
      </w:r>
      <w:r w:rsidRPr="00543FB8">
        <w:rPr>
          <w:lang w:val="en-US"/>
        </w:rPr>
        <w:t>for</w:t>
      </w:r>
      <w:r w:rsidRPr="00543FB8">
        <w:t xml:space="preserve"> </w:t>
      </w:r>
      <w:r w:rsidRPr="00543FB8">
        <w:rPr>
          <w:lang w:val="en-US"/>
        </w:rPr>
        <w:t>the</w:t>
      </w:r>
      <w:r w:rsidRPr="00543FB8">
        <w:t xml:space="preserve"> </w:t>
      </w:r>
      <w:r w:rsidRPr="00543FB8">
        <w:rPr>
          <w:lang w:val="en-US"/>
        </w:rPr>
        <w:t>Study</w:t>
      </w:r>
      <w:r w:rsidRPr="00543FB8">
        <w:t xml:space="preserve"> </w:t>
      </w:r>
      <w:r w:rsidRPr="00543FB8">
        <w:rPr>
          <w:lang w:val="en-US"/>
        </w:rPr>
        <w:t>of</w:t>
      </w:r>
      <w:r w:rsidRPr="00543FB8">
        <w:t xml:space="preserve"> </w:t>
      </w:r>
      <w:r w:rsidRPr="00543FB8">
        <w:rPr>
          <w:lang w:val="en-US"/>
        </w:rPr>
        <w:t>Literature</w:t>
      </w:r>
      <w:r w:rsidRPr="00543FB8">
        <w:t xml:space="preserve">, </w:t>
      </w:r>
      <w:r w:rsidRPr="00543FB8">
        <w:rPr>
          <w:lang w:val="en-US"/>
        </w:rPr>
        <w:t>Culture</w:t>
      </w:r>
      <w:r w:rsidRPr="00543FB8">
        <w:t xml:space="preserve">, </w:t>
      </w:r>
      <w:r w:rsidRPr="00543FB8">
        <w:rPr>
          <w:lang w:val="en-US"/>
        </w:rPr>
        <w:t>and</w:t>
      </w:r>
      <w:r w:rsidRPr="00543FB8">
        <w:t xml:space="preserve"> </w:t>
      </w:r>
      <w:r w:rsidRPr="00543FB8">
        <w:rPr>
          <w:lang w:val="en-US"/>
        </w:rPr>
        <w:t>the</w:t>
      </w:r>
      <w:r w:rsidRPr="00543FB8">
        <w:t xml:space="preserve"> </w:t>
      </w:r>
      <w:r w:rsidRPr="00543FB8">
        <w:rPr>
          <w:lang w:val="en-US"/>
        </w:rPr>
        <w:t>Environment</w:t>
      </w:r>
      <w:r w:rsidRPr="00543FB8">
        <w:t xml:space="preserve">): - Сообщество по междисциплинарным исследованиям окружающей среды; - Скандинавская ассоциация американистики; - Европейская ассоциация исследователей литературы, культуры и окружающей среды. </w:t>
      </w:r>
    </w:p>
    <w:p w:rsidR="003953D5" w:rsidRPr="00543FB8" w:rsidRDefault="003953D5" w:rsidP="003953D5">
      <w:pPr>
        <w:pStyle w:val="Default"/>
        <w:ind w:firstLine="709"/>
        <w:jc w:val="both"/>
      </w:pPr>
      <w:r w:rsidRPr="00543FB8">
        <w:t xml:space="preserve">Его научно-исследовательские интересы связаны с междисциплинарными и межкультурными аспектами исследований природы – культурные различия использования природных пространств, гетерогенные качества природного пространства, формирование культуры ландшафта и антиландшафта. </w:t>
      </w:r>
    </w:p>
    <w:p w:rsidR="003953D5" w:rsidRPr="00EF368D" w:rsidRDefault="003953D5" w:rsidP="003953D5">
      <w:pPr>
        <w:pStyle w:val="Default"/>
        <w:ind w:firstLine="709"/>
        <w:jc w:val="both"/>
      </w:pPr>
      <w:r w:rsidRPr="00543FB8">
        <w:t>2.</w:t>
      </w:r>
      <w:r>
        <w:t xml:space="preserve"> </w:t>
      </w:r>
      <w:r w:rsidRPr="00EF368D">
        <w:t xml:space="preserve">Головнёв Андрей Владимирович  (г. Екатеринбург, РФ) – член-корреспондент РАН, проф., д.и.н., директор Этнографического бюро, г.н.с. Института истории и археологии Уральского отделении РАН, зав.кафедрой археологии и этнологии УрФУ им. Б.Н. Ельцина, президент Российского фестиваля антропологических фильмов, редактор журнала «Уральский исторический вестник», Президент Центра инновационных гуманитарных технологий. Автор 7 монографий, 10 антропологических фильмов.  </w:t>
      </w:r>
    </w:p>
    <w:p w:rsidR="003953D5" w:rsidRPr="00EF368D" w:rsidRDefault="003953D5" w:rsidP="003953D5">
      <w:pPr>
        <w:pStyle w:val="Default"/>
        <w:ind w:firstLine="709"/>
        <w:jc w:val="both"/>
      </w:pPr>
      <w:r w:rsidRPr="00EF368D">
        <w:t>3.</w:t>
      </w:r>
      <w:r w:rsidRPr="00EF368D">
        <w:rPr>
          <w:bCs/>
        </w:rPr>
        <w:t xml:space="preserve"> Давыдов Александр Никонович (</w:t>
      </w:r>
      <w:r w:rsidRPr="00EF368D">
        <w:t xml:space="preserve">г.Архангельск, РФ) </w:t>
      </w:r>
      <w:r w:rsidRPr="00EF368D">
        <w:rPr>
          <w:bCs/>
        </w:rPr>
        <w:t xml:space="preserve">- </w:t>
      </w:r>
      <w:r w:rsidRPr="00EF368D">
        <w:t xml:space="preserve"> Зав. Лабораторией особо  охраняемых природных территорий и экологии культуры Института экологических проблем Севера Уральского отделения РАН, , к.и.н. Автор свыше 200 научных публикаций. </w:t>
      </w:r>
    </w:p>
    <w:p w:rsidR="003953D5" w:rsidRPr="00543FB8" w:rsidRDefault="003953D5" w:rsidP="003953D5">
      <w:pPr>
        <w:pStyle w:val="Default"/>
        <w:ind w:firstLine="709"/>
        <w:jc w:val="both"/>
      </w:pPr>
      <w:r w:rsidRPr="00EF368D">
        <w:t xml:space="preserve">4. </w:t>
      </w:r>
      <w:r w:rsidRPr="00EF368D">
        <w:rPr>
          <w:bCs/>
        </w:rPr>
        <w:t xml:space="preserve">Калуцков Владимир Николаевич (г. Москва, РФ) -  </w:t>
      </w:r>
      <w:r w:rsidRPr="00EF368D">
        <w:t>д.г.н., с.н.с., проф. Московского государственного университета им. М.В. Ломоносова, факультет иностран</w:t>
      </w:r>
      <w:r w:rsidRPr="00543FB8">
        <w:t xml:space="preserve">ных языков и регионоведения, с.н.с. сектора комплексных региональных программ охраны и использования культурного и природного наследия им. Д.С. Лихачёва. Специалист в области культурных ландшафтов Русского Севера и культурно-географических образов России. Автор более 130 работ. </w:t>
      </w:r>
    </w:p>
    <w:p w:rsidR="003953D5" w:rsidRPr="00EF368D" w:rsidRDefault="003953D5" w:rsidP="003953D5">
      <w:pPr>
        <w:pStyle w:val="Default"/>
        <w:ind w:firstLine="709"/>
        <w:jc w:val="both"/>
      </w:pPr>
      <w:r w:rsidRPr="00543FB8">
        <w:t xml:space="preserve">5. </w:t>
      </w:r>
      <w:r w:rsidRPr="00EF368D">
        <w:rPr>
          <w:bCs/>
        </w:rPr>
        <w:t>Карасик Владимир Ильич</w:t>
      </w:r>
      <w:r w:rsidRPr="00EF368D">
        <w:t xml:space="preserve"> (г.Волгоград, РФ) - зав. кафедрой английской филологии Волгоградского государственного социально-педагогического университета, проф.,  член-корреспондент Международной академии наук педагогического образования, Руководитель научной школы по проблемам социолингвистики и лингвокультурологии, заведующий научно-исследовательской лаборатории «Аксиологическая лингвистика», председатель диссертационного совета, д.филол.н. Автор более 160 работ.  </w:t>
      </w:r>
    </w:p>
    <w:p w:rsidR="003953D5" w:rsidRPr="00EF368D" w:rsidRDefault="003953D5" w:rsidP="003953D5">
      <w:pPr>
        <w:pStyle w:val="Default"/>
        <w:ind w:firstLine="709"/>
        <w:jc w:val="both"/>
      </w:pPr>
      <w:r w:rsidRPr="00EF368D">
        <w:t xml:space="preserve">6. </w:t>
      </w:r>
      <w:r w:rsidRPr="00EF368D">
        <w:rPr>
          <w:bCs/>
        </w:rPr>
        <w:t xml:space="preserve">Ким Владимир Васильевич (г.Екатеринбург, РФ) -  </w:t>
      </w:r>
      <w:r w:rsidRPr="00EF368D">
        <w:t xml:space="preserve">зав. кафедрой философии и культурологии Института по переподготовке и повышению квалификации преподавателей гуманитарных и социальных наук  при Уральском федеральном университете Б.Н. Ельцина, проф., д.филос.н., автор 8 монографий. Заслуженный деятель науки Российской Федерации. Специалист в области диалектики, теории и методологии научного познания, философских проблем семиотики. </w:t>
      </w:r>
    </w:p>
    <w:p w:rsidR="003953D5" w:rsidRPr="00EF368D" w:rsidRDefault="003953D5" w:rsidP="003953D5">
      <w:pPr>
        <w:pStyle w:val="Default"/>
        <w:ind w:firstLine="709"/>
        <w:jc w:val="both"/>
      </w:pPr>
      <w:r w:rsidRPr="00EF368D">
        <w:lastRenderedPageBreak/>
        <w:t xml:space="preserve">7.  </w:t>
      </w:r>
      <w:r w:rsidRPr="00EF368D">
        <w:rPr>
          <w:bCs/>
        </w:rPr>
        <w:t xml:space="preserve">Лисеев Игорь Константинович (г. Москва, РФ) </w:t>
      </w:r>
      <w:r w:rsidRPr="00EF368D">
        <w:t xml:space="preserve">– главный научный сотрудник Института философии РАН, профессор кафедры философской антропологии философского факультета МГУ им. М.В. Ломоносова, профессор, д.филос.н., руководитель Центра био- и экофилософии, Президент философского общества Москвы,  действительный член РАЕН и Российской экологической академии.  </w:t>
      </w:r>
    </w:p>
    <w:p w:rsidR="003953D5" w:rsidRPr="00543FB8" w:rsidRDefault="003953D5" w:rsidP="003953D5">
      <w:pPr>
        <w:pStyle w:val="Default"/>
        <w:ind w:firstLine="709"/>
        <w:jc w:val="both"/>
      </w:pPr>
      <w:r w:rsidRPr="00EF368D">
        <w:t xml:space="preserve">8. </w:t>
      </w:r>
      <w:r w:rsidRPr="00EF368D">
        <w:rPr>
          <w:bCs/>
        </w:rPr>
        <w:t xml:space="preserve">Лукарелли Марк (г.Осло, Норвегия) - </w:t>
      </w:r>
      <w:r w:rsidRPr="00EF368D">
        <w:t>PhD, профессор Университета Осло. Специали</w:t>
      </w:r>
      <w:r w:rsidRPr="00543FB8">
        <w:t xml:space="preserve">ст по американистике и междисциплинарным исследованиям окружающей среды. Член сообщества по междисциплинарным исследованиям окружающей среды. Автор около 60 научных работ.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13 июня в день открытия Международной междисциплинарной конференции «Природа и культура» с пленарными докладами выступили приглашённые гости, ведущие специалисты Северо-Восточного федерального университета и Института гуманитарных исследований и проблем малочисленных народов Севера:  </w:t>
      </w:r>
      <w:r w:rsidRPr="00543FB8">
        <w:rPr>
          <w:b/>
        </w:rPr>
        <w:t>Лисеев И.К.</w:t>
      </w:r>
      <w:r w:rsidRPr="00543FB8">
        <w:t xml:space="preserve"> – </w:t>
      </w:r>
      <w:r w:rsidRPr="00543FB8">
        <w:rPr>
          <w:i/>
        </w:rPr>
        <w:t>«Философия социоприродного взаимодействия»</w:t>
      </w:r>
      <w:r w:rsidRPr="00543FB8">
        <w:t xml:space="preserve">; </w:t>
      </w:r>
      <w:r w:rsidRPr="00543FB8">
        <w:rPr>
          <w:b/>
        </w:rPr>
        <w:t>Кожевников Н.Н.,</w:t>
      </w:r>
      <w:r w:rsidRPr="00543FB8">
        <w:t xml:space="preserve"> д.филос.н., проф. СВФУ – </w:t>
      </w:r>
      <w:r w:rsidRPr="00543FB8">
        <w:rPr>
          <w:i/>
        </w:rPr>
        <w:t xml:space="preserve">«Взаимодействие культурологических и естественно-научных концепций в современной философии»; </w:t>
      </w:r>
      <w:r w:rsidRPr="00543FB8">
        <w:rPr>
          <w:b/>
        </w:rPr>
        <w:t>Калуцков В.Н.</w:t>
      </w:r>
      <w:r w:rsidRPr="00543FB8">
        <w:t xml:space="preserve"> – </w:t>
      </w:r>
      <w:r w:rsidRPr="00543FB8">
        <w:rPr>
          <w:i/>
        </w:rPr>
        <w:t>«Междисциплинарная концепция культурного ландшафта в исследованиях взаимодействия природы и культуры»</w:t>
      </w:r>
      <w:r w:rsidRPr="00543FB8">
        <w:t xml:space="preserve">; </w:t>
      </w:r>
      <w:r w:rsidRPr="00543FB8">
        <w:rPr>
          <w:b/>
        </w:rPr>
        <w:t>Давыдов А.Н</w:t>
      </w:r>
      <w:r w:rsidRPr="00543FB8">
        <w:t xml:space="preserve">. – </w:t>
      </w:r>
      <w:r w:rsidRPr="00543FB8">
        <w:rPr>
          <w:i/>
        </w:rPr>
        <w:t>«Задачи сохранения священных природных мест народов Российской Федерации в свете «Делосской инициативы» Международного союза охраны природы (</w:t>
      </w:r>
      <w:r w:rsidRPr="00543FB8">
        <w:rPr>
          <w:i/>
          <w:lang w:val="en-US"/>
        </w:rPr>
        <w:t>IUCN</w:t>
      </w:r>
      <w:r w:rsidRPr="00543FB8">
        <w:rPr>
          <w:i/>
        </w:rPr>
        <w:t>) и всемирной комиссии по охраняемым природным территориям (</w:t>
      </w:r>
      <w:r w:rsidRPr="00543FB8">
        <w:rPr>
          <w:i/>
          <w:lang w:val="en-US"/>
        </w:rPr>
        <w:t>WCPA</w:t>
      </w:r>
      <w:r w:rsidRPr="00543FB8">
        <w:rPr>
          <w:i/>
        </w:rPr>
        <w:t>)»</w:t>
      </w:r>
      <w:r w:rsidRPr="00543FB8">
        <w:t xml:space="preserve">; </w:t>
      </w:r>
      <w:r w:rsidRPr="00543FB8">
        <w:rPr>
          <w:b/>
        </w:rPr>
        <w:t>Головнёв А.В.</w:t>
      </w:r>
      <w:r w:rsidRPr="00543FB8">
        <w:t xml:space="preserve"> – </w:t>
      </w:r>
      <w:r w:rsidRPr="00543FB8">
        <w:rPr>
          <w:i/>
        </w:rPr>
        <w:t>«Северная Евразия в антропологии движения»</w:t>
      </w:r>
      <w:r w:rsidRPr="00543FB8">
        <w:t xml:space="preserve">; </w:t>
      </w:r>
      <w:r w:rsidRPr="00543FB8">
        <w:rPr>
          <w:b/>
        </w:rPr>
        <w:t>Романова Е.Н.,</w:t>
      </w:r>
      <w:r w:rsidRPr="00543FB8">
        <w:t xml:space="preserve"> д.и.н. ИГИ и ПМНС  СО РАН, </w:t>
      </w:r>
      <w:r w:rsidRPr="00543FB8">
        <w:rPr>
          <w:b/>
        </w:rPr>
        <w:t>Борисова В.Б.,</w:t>
      </w:r>
      <w:r w:rsidRPr="00543FB8">
        <w:t xml:space="preserve"> к.и.н., ИГИ и ПМНС  СО РАН – </w:t>
      </w:r>
      <w:r w:rsidRPr="00543FB8">
        <w:rPr>
          <w:i/>
        </w:rPr>
        <w:t>«Антропология вечной мерзлоты: природный ланлшафт и «территория этничности»»</w:t>
      </w:r>
      <w:r w:rsidRPr="00543FB8">
        <w:t xml:space="preserve">; </w:t>
      </w:r>
      <w:r w:rsidRPr="00543FB8">
        <w:rPr>
          <w:b/>
        </w:rPr>
        <w:t>Карасик В.И.</w:t>
      </w:r>
      <w:r w:rsidRPr="00543FB8">
        <w:t xml:space="preserve"> – </w:t>
      </w:r>
      <w:r w:rsidRPr="00543FB8">
        <w:rPr>
          <w:i/>
        </w:rPr>
        <w:t>«Природа как ценность: лингвокультурная характеристика»</w:t>
      </w:r>
      <w:r w:rsidRPr="00543FB8">
        <w:t xml:space="preserve">; </w:t>
      </w:r>
      <w:r w:rsidRPr="00543FB8">
        <w:rPr>
          <w:b/>
        </w:rPr>
        <w:t>Присяжный М.Ю.,</w:t>
      </w:r>
      <w:r w:rsidRPr="00543FB8">
        <w:t xml:space="preserve"> проректор СВФУ, доцент, к.г.н. – </w:t>
      </w:r>
      <w:r w:rsidRPr="00543FB8">
        <w:rPr>
          <w:i/>
        </w:rPr>
        <w:t>«Оценка уровня освоенности территории»</w:t>
      </w:r>
      <w:r w:rsidRPr="00543FB8">
        <w:t xml:space="preserve">; </w:t>
      </w:r>
      <w:r w:rsidRPr="00543FB8">
        <w:rPr>
          <w:b/>
        </w:rPr>
        <w:t>Бигель В.</w:t>
      </w:r>
      <w:r w:rsidRPr="00543FB8">
        <w:t xml:space="preserve"> – </w:t>
      </w:r>
      <w:r w:rsidRPr="00543FB8">
        <w:rPr>
          <w:i/>
        </w:rPr>
        <w:t>«Политика сохранения природы и окружающей среды: сущность проблем построения современной экологической политики»</w:t>
      </w:r>
      <w:r w:rsidRPr="00543FB8">
        <w:t xml:space="preserve">; </w:t>
      </w:r>
      <w:r w:rsidRPr="00543FB8">
        <w:rPr>
          <w:b/>
        </w:rPr>
        <w:t>Лукарелли М.</w:t>
      </w:r>
      <w:r w:rsidRPr="00543FB8">
        <w:t xml:space="preserve"> – </w:t>
      </w:r>
      <w:r w:rsidRPr="00543FB8">
        <w:rPr>
          <w:i/>
        </w:rPr>
        <w:t>«Энергетические ландшафты»</w:t>
      </w:r>
      <w:r w:rsidRPr="00543FB8">
        <w:t xml:space="preserve">; </w:t>
      </w:r>
      <w:r w:rsidRPr="00543FB8">
        <w:rPr>
          <w:b/>
        </w:rPr>
        <w:t>Соломонов Н.Г.,</w:t>
      </w:r>
      <w:r w:rsidRPr="00543FB8">
        <w:t xml:space="preserve"> член-корреспондент РАН, проф. СВФУ, д.б.н. – </w:t>
      </w:r>
      <w:r w:rsidRPr="00543FB8">
        <w:rPr>
          <w:i/>
        </w:rPr>
        <w:t>«Методологические проблемы человека и природы Севера».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Доклады пленарного заседания определили рамки секционных обсуждений, а также параметры и критерии для рекомендаций конференции. В рамках пленарного заседания участники конференции ознакомились с современными идеями и концепциями по социокультурному  взаимодействию человека и природы.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Лисеев И.К. отметил, что в условиях нарастающего политического и экологического кризиса необходима глубокая антропологическая философская рефлексия, целью которой станет формулирование оснований  экогенной цивилизации.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Профессор СВФУ, д.филос.н. Кожевников Н.Н. в заключении своего выступления отметил, что необходим новый междисциплинарный взгляд на проблему социокультурного взаимодействия природы и человека.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В выступлении члена-корреспондента РАН Головнева А.В. были представлены основные концептуальные положения его методологии «антропологии движения». История всегда имеет дело с итогами, но живущий человек проявляется всегда в движении от истоков. Алгоритм антропологии движения: мотив-решение-действие. Для человека и его общества более органичным является кочевничество, чем оседлость. Новым, для многих участников стал, предложенный А.В. Головнёвым  концепт «северности», который более детализировано был обоснован на занятиях Летней школы</w:t>
      </w:r>
      <w:r w:rsidRPr="00543FB8">
        <w:rPr>
          <w:b/>
        </w:rPr>
        <w:t xml:space="preserve">. </w:t>
      </w:r>
    </w:p>
    <w:p w:rsidR="003953D5" w:rsidRPr="00543FB8" w:rsidRDefault="003953D5" w:rsidP="00395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FB8">
        <w:rPr>
          <w:rFonts w:ascii="Times New Roman" w:hAnsi="Times New Roman"/>
          <w:sz w:val="24"/>
          <w:szCs w:val="24"/>
        </w:rPr>
        <w:t xml:space="preserve">В докладе Давыдова А.Н. была отражена практика исследования священных мест народов Русского Севера. В докладе освещались проблемы описания и сохранения священных природных мест народов Российской Федерации (РФ) в свете задач, поставленных «Делосской инициативой» МСОП/ВКОПТ (далее – ДИ). ДИ (оформилась в 2004 г.) ставит своей задачей развитие международного сотрудничества для повышения понимания значимости священных природных мест на нашей планете, а также </w:t>
      </w:r>
      <w:r w:rsidRPr="00543FB8">
        <w:rPr>
          <w:rFonts w:ascii="Times New Roman" w:hAnsi="Times New Roman"/>
          <w:sz w:val="24"/>
          <w:szCs w:val="24"/>
        </w:rPr>
        <w:lastRenderedPageBreak/>
        <w:t xml:space="preserve">осмысления механизмов позволяющих культурным традициям, мировым религиям и народным верованиям содействовать синергии сохранения уникальных природных территорий и духовного наследия. Ключевой категорией, которую использует ДИ, является термин </w:t>
      </w:r>
      <w:r w:rsidRPr="00543FB8">
        <w:rPr>
          <w:rFonts w:ascii="Times New Roman" w:hAnsi="Times New Roman"/>
          <w:i/>
          <w:iCs/>
          <w:sz w:val="24"/>
          <w:szCs w:val="24"/>
        </w:rPr>
        <w:t xml:space="preserve">священные природные места </w:t>
      </w:r>
      <w:r w:rsidRPr="00543FB8">
        <w:rPr>
          <w:rFonts w:ascii="Times New Roman" w:hAnsi="Times New Roman"/>
          <w:sz w:val="24"/>
          <w:szCs w:val="24"/>
        </w:rPr>
        <w:t xml:space="preserve">(английская аббревиатура </w:t>
      </w:r>
      <w:r w:rsidRPr="00543FB8">
        <w:rPr>
          <w:rFonts w:ascii="Times New Roman" w:hAnsi="Times New Roman"/>
          <w:sz w:val="24"/>
          <w:szCs w:val="24"/>
          <w:lang w:val="en-US"/>
        </w:rPr>
        <w:t>SNS</w:t>
      </w:r>
      <w:r w:rsidRPr="00543FB8">
        <w:rPr>
          <w:rFonts w:ascii="Times New Roman" w:hAnsi="Times New Roman"/>
          <w:sz w:val="24"/>
          <w:szCs w:val="24"/>
        </w:rPr>
        <w:t xml:space="preserve"> - </w:t>
      </w:r>
      <w:r w:rsidRPr="00543FB8">
        <w:rPr>
          <w:rFonts w:ascii="Times New Roman" w:hAnsi="Times New Roman"/>
          <w:i/>
          <w:iCs/>
          <w:sz w:val="24"/>
          <w:szCs w:val="24"/>
          <w:lang w:val="en-US"/>
        </w:rPr>
        <w:t>sacred</w:t>
      </w:r>
      <w:r w:rsidRPr="00543F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3FB8">
        <w:rPr>
          <w:rFonts w:ascii="Times New Roman" w:hAnsi="Times New Roman"/>
          <w:i/>
          <w:iCs/>
          <w:sz w:val="24"/>
          <w:szCs w:val="24"/>
          <w:lang w:val="en-US"/>
        </w:rPr>
        <w:t>natural</w:t>
      </w:r>
      <w:r w:rsidRPr="00543F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3FB8">
        <w:rPr>
          <w:rFonts w:ascii="Times New Roman" w:hAnsi="Times New Roman"/>
          <w:i/>
          <w:iCs/>
          <w:sz w:val="24"/>
          <w:szCs w:val="24"/>
          <w:lang w:val="en-US"/>
        </w:rPr>
        <w:t>sites</w:t>
      </w:r>
      <w:r w:rsidRPr="00543FB8">
        <w:rPr>
          <w:rFonts w:ascii="Times New Roman" w:hAnsi="Times New Roman"/>
          <w:sz w:val="24"/>
          <w:szCs w:val="24"/>
        </w:rPr>
        <w:t xml:space="preserve">). Основное внимание ДИ уделяет особо охраняемым природным территориям (ООПТ) на которых расположены природные объекты, являющиеся важным элементом духовных традиций. Международная рабочая группа экспертов ДИ, координаторами которой являются Т. Папаяннис (Греция) и Й.М. Малларах (Испания) решает эти задачи на основе выделяемых </w:t>
      </w:r>
      <w:r w:rsidRPr="00543FB8">
        <w:rPr>
          <w:rFonts w:ascii="Times New Roman" w:hAnsi="Times New Roman"/>
          <w:i/>
          <w:iCs/>
          <w:sz w:val="24"/>
          <w:szCs w:val="24"/>
        </w:rPr>
        <w:t xml:space="preserve">пилотных территорий, </w:t>
      </w:r>
      <w:r w:rsidRPr="00543FB8">
        <w:rPr>
          <w:rFonts w:ascii="Times New Roman" w:hAnsi="Times New Roman"/>
          <w:sz w:val="24"/>
          <w:szCs w:val="24"/>
        </w:rPr>
        <w:t xml:space="preserve">применяя </w:t>
      </w:r>
      <w:r w:rsidRPr="00543FB8">
        <w:rPr>
          <w:rFonts w:ascii="Times New Roman" w:hAnsi="Times New Roman"/>
          <w:i/>
          <w:iCs/>
          <w:sz w:val="24"/>
          <w:szCs w:val="24"/>
        </w:rPr>
        <w:t>интегрированный подход</w:t>
      </w:r>
      <w:r w:rsidRPr="00543FB8">
        <w:rPr>
          <w:rFonts w:ascii="Times New Roman" w:hAnsi="Times New Roman"/>
          <w:sz w:val="24"/>
          <w:szCs w:val="24"/>
        </w:rPr>
        <w:t xml:space="preserve"> к сохранению природных и духовных ценностей на международном, национальном и местном уровнях. В настоящее время прошло три международных совещания ДИ: «Охраняемые территории и духовность» (2006) в г. Монтсеррат (Испания), «Священное измерение охраняемых территорий» (2007) в г. Уранополис у горы Афон (Греция),  «Разнообразие священных мест в Европе» (2010) в г. Инари (Финляндия). </w:t>
      </w:r>
    </w:p>
    <w:p w:rsidR="003953D5" w:rsidRPr="00543FB8" w:rsidRDefault="003953D5" w:rsidP="00395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FB8">
        <w:rPr>
          <w:rFonts w:ascii="Times New Roman" w:hAnsi="Times New Roman"/>
          <w:sz w:val="24"/>
          <w:szCs w:val="24"/>
        </w:rPr>
        <w:t xml:space="preserve">В настоящее время задача комплексного описания и сохранения священных природных мест народов РФ даже не поставлена, не создан и не представлен на международном уровне список священных природных мест РФ. Богатейшее культурное наследие народов РФ ставит перед исследователями задачи как осмысления вопросов взаимодействия природы и культуры на философском уровне, так и изучения конкретных священных природных мест (горы, перевалы, реки, родники, рощи, камни, деревья и т.п.) в местных традициях шаманизма, христианства, буддизма, ислама, а также археологических памятников. Целесообразно проводить эту работу с применением международных методик, выработанных ДИ.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В своём докладе профессор МГУ </w:t>
      </w:r>
      <w:r w:rsidRPr="00543FB8">
        <w:tab/>
        <w:t>Калуцков</w:t>
      </w:r>
      <w:r>
        <w:t xml:space="preserve"> </w:t>
      </w:r>
      <w:r w:rsidRPr="00543FB8">
        <w:t xml:space="preserve">В.Н. отметил, что концепция культурного ландшафта активно разрабатывается в последние годы в различных областях деятельности и сферах научного знания (география, история, этнология, фольклористика). Статус культурного ландшафта «освящен» решением ЮНЕСКО о признании особой категории наследия, которая объединяет природные и культурные компоненты. Сам термин прочно вошел в язык международного научного общения, не вызывая неприятия ни на Западе, ни на Востоке. Разработан целый ряд моделей культурного ландшафта – структурно-морфологических и пространственно-статусных (Ю.А. Веденин, Б.Б. Родоман, В.Л. Каганский, Д. Косгроу, В.Н. Калуцков и др.). Применительно к России концепция культурного ландшафта прочно захватила систему охраняемых территорий (особенно национальные парки и музеи-заповедники).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В сфере науки наибольшие результаты получены при исследованиях традиционных культур, связанные с районами традиционного природопользования. Хуже изучены культурные ландшафты исторических городов.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Одна из лакун – культурный ландшафт современного города и культурные ландшафты городов-гигантов (мегаполисов).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Слабо исследованы региональные системы культурных ландшафтов, которые помимо традиционных культурных ландшафтов, включают в себя исторические города, поселки, современные города.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Выявление и исследование региональной мозаики культурных ландшафтов и связанных с ними социальных, этнических, экологических процессов представляет собой перспективную область междисциплинарных исследований.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С проблематикой докладов Головнёва А.В. и Калуцкова В.Н. коррелировалось выступление представителей Института гуманитарных исследований Романовой Е.Н. и Игнатьевой В.Б. В своём докладе сотрудники института дали анализ семантики экзистенциальных представлений саха в отношении холода и мерзлоты, организующих и преобразующих среду их обитания в среду культуры повседневности, в культурный ландшафт.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lastRenderedPageBreak/>
        <w:t>Доктор филологических наук из Волгограда Карасик В.И. построил свой доклад на сравнении пословиц различных народов, в которых выражалось аксиология природы.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В докладе члена-корреспондента РАН Никиты Гаврильевича Соломонова (СВФУ) был дан обзор истории осмысления проблем социокультурного взаимодействия природы и культуры. Этот обзор получил актуальное звучание при иллюстрировании текста уважаемого ученого слайдами на которых отмечалась разрушительная деятельность современных хозяйствующих субъектов не только в уникальных природных местах, но и там где находятся исторические памятники.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14 июня начали работу 4 секции: «Природа, культура, этнос: образ природы в структуре идентичности», «Экологическая культура: духовный и практический опыт», «Природный ландшафт: этнокультурные репрезентации», «Человек и природа: экологический коллапс или коэволюция».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По итогам работы </w:t>
      </w:r>
      <w:r w:rsidRPr="00543FB8">
        <w:rPr>
          <w:lang w:val="en-US"/>
        </w:rPr>
        <w:t>I</w:t>
      </w:r>
      <w:r w:rsidRPr="00543FB8">
        <w:t xml:space="preserve">  секции выступил один из модераторов д.филол.н. Карасик В.И. Общей темой докладчиков стали актуальные проблемы разных областей знания. Были акцентированы проблемы гуманитарного сознания, сохранения общечеловеческого образа природы. В целом, продуктивно были обсуждены проблемы по тематике конференции.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На </w:t>
      </w:r>
      <w:r w:rsidRPr="00543FB8">
        <w:rPr>
          <w:lang w:val="en-US"/>
        </w:rPr>
        <w:t>II</w:t>
      </w:r>
      <w:r w:rsidRPr="00543FB8">
        <w:t xml:space="preserve"> секции обсуждали проблемы охраны окружающей среды, формирования экологической культуры. Модератор секции д.п.н. Ольга Милентьевна Кривошапкина (СВФУ) озвучила следующие предложения участников: 1. Разработать концепцию экологического образования в Северо-Восточном федеральном университете.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2. Ввести должность эколога – озеленителя в СВФУ.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Следующее предложение стало обращением к юристам. Участники конференции предложили разработать нормативные документы о биологических отходах.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Модератор  </w:t>
      </w:r>
      <w:r w:rsidRPr="00543FB8">
        <w:rPr>
          <w:lang w:val="en-US"/>
        </w:rPr>
        <w:t>III</w:t>
      </w:r>
      <w:r w:rsidRPr="00543FB8">
        <w:t xml:space="preserve"> секции «Природный ландшафт: этнокультурные репрезентации» А.Н. Давыдов отметил, что в рамках секции в интерактивном режиме были обсуждены актуальные для региона проблемы взаимосвязи природы и культуры. В дискуссии по темам доклада приняли участие представители разных специализаций: географической, социологической, философской, искусствоведческой, фольклора, инженерной и др.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В ходе работы секции были выявлены следующие узловые проблемы: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- общественного мнения о миграции, в котором доминирует негативный образ мигранта; - сохранения культурного ландшафта в городах и сельской местности Якутии; - сохранение мерзлоты, путем внедрения новых мерзлотосберегающих технологий; - регионо – и этновмещающего дизайна в строительстве, предметах потребления, ювелирных изделиях и т.п.; - перспективы культурного, природного, конного и других видов туризма.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Особо было выделено предложение о создании Центра гуманитарных технологий, в рамках которого выявленные проблемы могли бы обсуждаться и решаться.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rPr>
          <w:lang w:val="en-US"/>
        </w:rPr>
        <w:t>IV</w:t>
      </w:r>
      <w:r w:rsidRPr="00543FB8">
        <w:t xml:space="preserve"> секция  «Человек и природа: экологический коллапс или коэволюция» стала самой многочисленной по составу участников (16 докладов). Модератор работы секции профессор СВФУ Саввинов А.С. среди основных предложений участников отметил необходимость формирования экологического сознания, начиная с дошкольного возраста. Необходимо, по мнению участников, разрешить проблему дисгармонии самосознания пришлого и местного населения. Для этого, как минимум, необходимо создание кафедры религиоведения в СВФУ.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15 июня был проведён «круглый стол» по  теме: «Природа и культура: синергия традиционного и инновационного». Модератором выступил членкор РАН Головнев А.В. Андрей Владимирович поднял тему научных технологий. Современная наука должна исходить из принципа сформулированным Р.Кирхгофом: «Нет ничего практичнее хорошей теории», т.е. наука должна отдавать знания. Поэтому необходим Центр гуманитарных технологий.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Доцент СВФУ Павлова Н.С. подняла вопрос о гетерогенности образов жизни на Севере.  Традиционная культура может предложить современному миру свою гуманность,  </w:t>
      </w:r>
      <w:r w:rsidRPr="00543FB8">
        <w:lastRenderedPageBreak/>
        <w:t>духовный мир. Выстроить синергию между традиционным и инновационным можно, если мы найдем конкретный механизм.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Со своими размышлениями выступили Винокурова Д.М. (ИГИ и ПМНС), Карасик В.И. (ВГСПУ, г.Волгоград), Михайлова В.В. (СВФУ), Надькин В.Б. (СВФУ), Э.Пирс (Институт М.Планка (ФРГ)), Романова Е.Н. (ИГИ и ПМНС), Саввинов А.С. (СВФУ), Соломонов Н.Г. (СВФУ) и др.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Участники круглого стола признали необходимость создания при Северо - Восточном федеральном университете им. М.К. Аммосова Центра гуманитарных технологий.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 xml:space="preserve">После завершения круглого стола, проректор СВФУ Бурцев А.А. провёл заключительное заседание конференции, на которой была принята резолюция. 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С теплыми словами в адрес конференции и Университета выступили зарубежные гости профессоры В. Бигель и М.Лукарелли.</w:t>
      </w:r>
    </w:p>
    <w:p w:rsidR="003953D5" w:rsidRPr="00543FB8" w:rsidRDefault="003953D5" w:rsidP="003953D5">
      <w:pPr>
        <w:pStyle w:val="a3"/>
        <w:spacing w:before="0" w:beforeAutospacing="0" w:after="0" w:afterAutospacing="0"/>
        <w:ind w:firstLine="709"/>
        <w:jc w:val="both"/>
      </w:pPr>
      <w:r w:rsidRPr="00543FB8">
        <w:t>На заключительном заседании были подведены итоги работы Летней школы. Слушателям были вручены сертификаты участников (всего – 99).</w:t>
      </w:r>
    </w:p>
    <w:p w:rsidR="003953D5" w:rsidRPr="00543FB8" w:rsidRDefault="003953D5" w:rsidP="003953D5">
      <w:pPr>
        <w:pStyle w:val="Default"/>
        <w:ind w:firstLine="709"/>
        <w:jc w:val="both"/>
      </w:pPr>
      <w:r w:rsidRPr="00543FB8">
        <w:t xml:space="preserve">Прилагаем программу работы Летней школы Международной междисциплинарной научной конференции «Природа и культура»: 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  <w:rPr>
          <w:i/>
          <w:iCs/>
        </w:rPr>
      </w:pPr>
      <w:r w:rsidRPr="00543FB8">
        <w:rPr>
          <w:b/>
          <w:bCs/>
        </w:rPr>
        <w:t>Головнев Андрей Владимирович: «</w:t>
      </w:r>
      <w:r w:rsidRPr="00543FB8">
        <w:rPr>
          <w:i/>
          <w:iCs/>
        </w:rPr>
        <w:t>Кочевники Арктики», «Киноантропология»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</w:pPr>
      <w:r w:rsidRPr="00543FB8">
        <w:rPr>
          <w:b/>
          <w:bCs/>
        </w:rPr>
        <w:t>Карасик Владимир Ильич</w:t>
      </w:r>
      <w:r w:rsidRPr="00543FB8">
        <w:t>: «</w:t>
      </w:r>
      <w:r w:rsidRPr="00543FB8">
        <w:rPr>
          <w:i/>
          <w:iCs/>
        </w:rPr>
        <w:t>Актуальные проблемы лингвокультурологии», «Изучение дискурса в современной лингвистике», «Языковая личность как предмет исследования»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</w:pPr>
      <w:r w:rsidRPr="00543FB8">
        <w:rPr>
          <w:b/>
          <w:bCs/>
        </w:rPr>
        <w:t>Калуцков Владимир Николаевич: «</w:t>
      </w:r>
      <w:r w:rsidRPr="00543FB8">
        <w:rPr>
          <w:i/>
          <w:iCs/>
        </w:rPr>
        <w:t>Россия – великое пространство», «Культурный ландшафт Рюрикова городища и перспективы его восстановления(к 1150 летию российской государственности)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</w:pPr>
      <w:r w:rsidRPr="00543FB8">
        <w:rPr>
          <w:b/>
        </w:rPr>
        <w:t>Лисеев Игорь Константинович</w:t>
      </w:r>
      <w:r w:rsidRPr="00543FB8">
        <w:t>: «Философия биологии сегодня», «</w:t>
      </w:r>
      <w:r w:rsidRPr="00543FB8">
        <w:rPr>
          <w:i/>
          <w:iCs/>
        </w:rPr>
        <w:t>Философия экологии сегодня»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</w:pPr>
      <w:r w:rsidRPr="00543FB8">
        <w:rPr>
          <w:b/>
        </w:rPr>
        <w:t>Давыдов Александр Никонович</w:t>
      </w:r>
      <w:r w:rsidRPr="00543FB8">
        <w:t>: «Деревянное зодчество (церковная архитектура): Русский Север и Сибирь - к постановке проблемы (Семантика пространства поселения, усадьбы и жилища в русской народной православной традиции. Крест, Часовня, Храм на Русском Севере: семантика и типология. Колокола и колокольни. Святые рощи и пространство за церковной оградой. Актуальные вопросы сравнительного исследования церковного деревянного зодчества Русского Севера и Сибири), «</w:t>
      </w:r>
      <w:r w:rsidRPr="00543FB8">
        <w:rPr>
          <w:i/>
          <w:iCs/>
        </w:rPr>
        <w:t>Деревянное зодчество (гражданская архитектура): Русский Север и Сибирь - к постановке проблемы»(</w:t>
      </w:r>
      <w:r w:rsidRPr="00543FB8">
        <w:t xml:space="preserve"> Деревянное зодчество в контексте категорий природа/культура. Дом-двор и дом-усадьба: Русский Север и Сибирь. Дом и изба. Типы изб на Русском Севере. Типы домов на русском Севере. Семантика пространства усадьбы и жилища. Архитектурный декор на Русском Севере и в Сибири. Хозяйственные постройки: амбары, бани, овины. Ветряные и водяные мельницы. Актуальные вопросы )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</w:pPr>
      <w:r w:rsidRPr="00543FB8">
        <w:t xml:space="preserve"> </w:t>
      </w:r>
      <w:r w:rsidRPr="00543FB8">
        <w:rPr>
          <w:b/>
          <w:bCs/>
        </w:rPr>
        <w:t>Ким Владимир Васильевич: «</w:t>
      </w:r>
      <w:r w:rsidRPr="00543FB8">
        <w:rPr>
          <w:i/>
          <w:iCs/>
        </w:rPr>
        <w:t>Язык науки», «Научное познание: структурный аспект»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</w:pPr>
      <w:r w:rsidRPr="00543FB8">
        <w:rPr>
          <w:b/>
          <w:bCs/>
        </w:rPr>
        <w:t>Вернер Бигель: «</w:t>
      </w:r>
      <w:r w:rsidRPr="00543FB8">
        <w:rPr>
          <w:i/>
          <w:iCs/>
        </w:rPr>
        <w:t>Болонский процесс: опыт преподавания»</w:t>
      </w:r>
    </w:p>
    <w:p w:rsidR="003953D5" w:rsidRPr="00543FB8" w:rsidRDefault="003953D5" w:rsidP="003953D5">
      <w:pPr>
        <w:pStyle w:val="Default"/>
        <w:numPr>
          <w:ilvl w:val="0"/>
          <w:numId w:val="3"/>
        </w:numPr>
        <w:ind w:left="0" w:firstLine="709"/>
        <w:jc w:val="both"/>
      </w:pPr>
      <w:r w:rsidRPr="00543FB8">
        <w:rPr>
          <w:b/>
          <w:bCs/>
        </w:rPr>
        <w:t>Марк Лукарелли: «</w:t>
      </w:r>
      <w:r w:rsidRPr="00543FB8">
        <w:rPr>
          <w:i/>
          <w:iCs/>
        </w:rPr>
        <w:t>Болонский процесс: опыт преподавания»</w:t>
      </w:r>
    </w:p>
    <w:p w:rsidR="003953D5" w:rsidRPr="00543FB8" w:rsidRDefault="003953D5" w:rsidP="00395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FB8">
        <w:rPr>
          <w:rFonts w:ascii="Times New Roman" w:hAnsi="Times New Roman"/>
          <w:sz w:val="24"/>
          <w:szCs w:val="24"/>
        </w:rPr>
        <w:t xml:space="preserve">Результатом работы конференции стали и заключенные соглашения о совместных проектах и учебно-научном сотрудничестве. </w:t>
      </w:r>
    </w:p>
    <w:p w:rsidR="003953D5" w:rsidRPr="00543FB8" w:rsidRDefault="003953D5" w:rsidP="003953D5">
      <w:pPr>
        <w:pStyle w:val="Style1"/>
        <w:widowControl/>
        <w:tabs>
          <w:tab w:val="left" w:pos="466"/>
        </w:tabs>
        <w:spacing w:line="240" w:lineRule="auto"/>
        <w:ind w:firstLine="709"/>
        <w:rPr>
          <w:rStyle w:val="FontStyle14"/>
        </w:rPr>
      </w:pPr>
      <w:r w:rsidRPr="00543FB8">
        <w:t xml:space="preserve">Первым по времени  стало соглашение между четырьмя лабораториями о </w:t>
      </w:r>
      <w:r w:rsidRPr="00543FB8">
        <w:rPr>
          <w:rStyle w:val="FontStyle14"/>
        </w:rPr>
        <w:t>формировании творческого коллектива с участием представителей сторон для разработки научного проекта «Глоссарий культуры современного гражданского общества: этнолингвогеография Российского Севера»; публикации результатов исследовательской работы. В проекте участвуют:</w:t>
      </w:r>
      <w:r w:rsidRPr="00543FB8">
        <w:rPr>
          <w:rStyle w:val="FontStyle13"/>
        </w:rPr>
        <w:t xml:space="preserve"> </w:t>
      </w:r>
      <w:r w:rsidRPr="00543FB8">
        <w:rPr>
          <w:rStyle w:val="FontStyle14"/>
        </w:rPr>
        <w:t xml:space="preserve">от СВФУ – учебно-научная лаборатория «Философские основы гражданской культуры»; </w:t>
      </w:r>
      <w:r w:rsidRPr="00543FB8">
        <w:rPr>
          <w:rStyle w:val="FontStyle13"/>
          <w:b w:val="0"/>
        </w:rPr>
        <w:t>от ИГИиПМНС - сектор лексикологии;  от Института экологических проблем Севера Архангельского научного центра Уральского отделения РАН (сокращенное название)_- лаборатория охраняемых природных территорий и экологии культуры</w:t>
      </w:r>
      <w:r w:rsidRPr="00543FB8">
        <w:rPr>
          <w:rStyle w:val="FontStyle13"/>
        </w:rPr>
        <w:t xml:space="preserve">; </w:t>
      </w:r>
      <w:r w:rsidRPr="00543FB8">
        <w:rPr>
          <w:rStyle w:val="FontStyle14"/>
        </w:rPr>
        <w:t xml:space="preserve">от Волгоградского </w:t>
      </w:r>
      <w:r w:rsidRPr="00543FB8">
        <w:rPr>
          <w:rStyle w:val="FontStyle14"/>
        </w:rPr>
        <w:lastRenderedPageBreak/>
        <w:t>государственного социально-педагогического университета (сокращенное название) - научно-иследовательская лаборатория «Аксиологическая лингвистика». Данный проект необходимо согласовать между вузами и НИИ, соответствующих регионов. Финансирование предполагается через научные гранты.</w:t>
      </w:r>
    </w:p>
    <w:p w:rsidR="003953D5" w:rsidRPr="00543FB8" w:rsidRDefault="003953D5" w:rsidP="003953D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43FB8">
        <w:rPr>
          <w:rStyle w:val="FontStyle14"/>
          <w:sz w:val="24"/>
          <w:szCs w:val="24"/>
        </w:rPr>
        <w:t xml:space="preserve">Соглашение с Уральским федеральным университетом об </w:t>
      </w:r>
      <w:r w:rsidRPr="00543FB8">
        <w:rPr>
          <w:rFonts w:ascii="Times New Roman" w:hAnsi="Times New Roman"/>
          <w:sz w:val="24"/>
          <w:szCs w:val="24"/>
        </w:rPr>
        <w:t xml:space="preserve">обмене опытом, разработке совместных программ подготовки кадров, переподготовки и повышения квалификации профессорско-преподавательского состава, о сотрудничестве по созданию и развитию Центра гуманитарных технологий в СВФУ, об организации совместных научно-исследовательских работ </w:t>
      </w:r>
      <w:r w:rsidRPr="00543FB8">
        <w:rPr>
          <w:rStyle w:val="FontStyle14"/>
          <w:sz w:val="24"/>
          <w:szCs w:val="24"/>
        </w:rPr>
        <w:t xml:space="preserve">требует совместной проработки ректоров ВУЗов, Михайловой Е.И. и </w:t>
      </w:r>
      <w:r w:rsidRPr="00543FB8">
        <w:rPr>
          <w:rFonts w:ascii="Times New Roman" w:hAnsi="Times New Roman"/>
          <w:sz w:val="24"/>
          <w:szCs w:val="24"/>
        </w:rPr>
        <w:t>Кокшарова В. А.</w:t>
      </w:r>
    </w:p>
    <w:p w:rsidR="003953D5" w:rsidRPr="00543FB8" w:rsidRDefault="003953D5" w:rsidP="003953D5">
      <w:pPr>
        <w:pStyle w:val="Style1"/>
        <w:widowControl/>
        <w:tabs>
          <w:tab w:val="left" w:pos="466"/>
        </w:tabs>
        <w:spacing w:line="240" w:lineRule="auto"/>
        <w:ind w:firstLine="709"/>
        <w:rPr>
          <w:rStyle w:val="FontStyle14"/>
        </w:rPr>
      </w:pPr>
      <w:r w:rsidRPr="00543FB8">
        <w:rPr>
          <w:rStyle w:val="FontStyle14"/>
        </w:rPr>
        <w:t>С целью  объединения усилий для повышения философского потенциала Северо-Восточного региона России, признавая при этом, что важнейшим элементом эффективной реализации и  дальнейшего усовершенствования научных разработок является должным образом подготовленные кадры,</w:t>
      </w:r>
      <w:r w:rsidRPr="00543FB8">
        <w:rPr>
          <w:rStyle w:val="Style5"/>
        </w:rPr>
        <w:t xml:space="preserve"> </w:t>
      </w:r>
      <w:r w:rsidRPr="00543FB8">
        <w:rPr>
          <w:rStyle w:val="FontStyle14"/>
        </w:rPr>
        <w:t xml:space="preserve">заключено  соглашение о переподготовке и повышении квалификации специалистов, о совместных научных исследованиях в области современных проблем философии между Северо-Восточным федеральным университетом им. М.К. Аммосова и Институтом </w:t>
      </w:r>
      <w:r w:rsidRPr="00543FB8">
        <w:rPr>
          <w:rStyle w:val="FontStyle13"/>
          <w:b w:val="0"/>
        </w:rPr>
        <w:t xml:space="preserve"> философии Российской академии наук</w:t>
      </w:r>
      <w:r w:rsidRPr="00543FB8">
        <w:rPr>
          <w:rStyle w:val="FontStyle14"/>
        </w:rPr>
        <w:t>.</w:t>
      </w:r>
    </w:p>
    <w:p w:rsidR="003953D5" w:rsidRPr="00543FB8" w:rsidRDefault="003953D5" w:rsidP="003953D5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543FB8">
        <w:rPr>
          <w:rStyle w:val="FontStyle14"/>
          <w:sz w:val="24"/>
          <w:szCs w:val="24"/>
        </w:rPr>
        <w:t>Главным итогом, по мнению, организаторов конференции стала идея создания Центра гуманитарных технологий.</w:t>
      </w:r>
      <w:r w:rsidRPr="00543FB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43FB8">
        <w:rPr>
          <w:rFonts w:ascii="Times New Roman" w:hAnsi="Times New Roman"/>
          <w:b/>
          <w:caps/>
          <w:sz w:val="24"/>
          <w:szCs w:val="24"/>
        </w:rPr>
        <w:tab/>
      </w:r>
    </w:p>
    <w:p w:rsidR="003953D5" w:rsidRPr="00543FB8" w:rsidRDefault="003953D5" w:rsidP="003953D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43FB8">
        <w:rPr>
          <w:rFonts w:ascii="Times New Roman" w:hAnsi="Times New Roman"/>
          <w:sz w:val="24"/>
          <w:szCs w:val="24"/>
        </w:rPr>
        <w:t>Предполагается, что Центр может быть создан на базе учебно-научной лаборатории «Философские основы гражданской культуры» СВФУ им. М.К. Аммосова под научным руководством члена-корреспондента РАН, д.и.н., заведующего кафедрой археологии и этнологии Уральского федерального университета А.В.Головнева.  В лаборатории СВФУ состоят Л.Н. Афанасьева, П.НЖондоров, А.А.Максимов, В.Д.Михайлов (научный консультант), В.В.Михайлова (зав. лабораторией),  В.Б.Надькин, Н.С.Павлова, Е.Н.Попов, А.Г.Пудов, В.П.Старостин, А.О.Харабаева.  Предполагаемое название Центра - Центр гуманитарных технологий  Северо-Восточного федерального университета (</w:t>
      </w:r>
      <w:r w:rsidRPr="00543FB8">
        <w:rPr>
          <w:rFonts w:ascii="Times New Roman" w:hAnsi="Times New Roman"/>
          <w:sz w:val="24"/>
          <w:szCs w:val="24"/>
          <w:lang w:val="en-US"/>
        </w:rPr>
        <w:t>CAES</w:t>
      </w:r>
      <w:r w:rsidRPr="00543FB8">
        <w:rPr>
          <w:rFonts w:ascii="Times New Roman" w:hAnsi="Times New Roman"/>
          <w:sz w:val="24"/>
          <w:szCs w:val="24"/>
        </w:rPr>
        <w:t xml:space="preserve"> - </w:t>
      </w:r>
      <w:r w:rsidRPr="00543FB8">
        <w:rPr>
          <w:rFonts w:ascii="Times New Roman" w:hAnsi="Times New Roman"/>
          <w:sz w:val="24"/>
          <w:szCs w:val="24"/>
          <w:lang w:val="en-US"/>
        </w:rPr>
        <w:t>Center</w:t>
      </w:r>
      <w:r w:rsidRPr="00543FB8">
        <w:rPr>
          <w:rFonts w:ascii="Times New Roman" w:hAnsi="Times New Roman"/>
          <w:sz w:val="24"/>
          <w:szCs w:val="24"/>
        </w:rPr>
        <w:t xml:space="preserve"> </w:t>
      </w:r>
      <w:r w:rsidRPr="00543FB8">
        <w:rPr>
          <w:rFonts w:ascii="Times New Roman" w:hAnsi="Times New Roman"/>
          <w:sz w:val="24"/>
          <w:szCs w:val="24"/>
          <w:lang w:val="en-US"/>
        </w:rPr>
        <w:t>for</w:t>
      </w:r>
      <w:r w:rsidRPr="00543FB8">
        <w:rPr>
          <w:rFonts w:ascii="Times New Roman" w:hAnsi="Times New Roman"/>
          <w:sz w:val="24"/>
          <w:szCs w:val="24"/>
        </w:rPr>
        <w:t xml:space="preserve"> </w:t>
      </w:r>
      <w:r w:rsidRPr="00543FB8">
        <w:rPr>
          <w:rFonts w:ascii="Times New Roman" w:hAnsi="Times New Roman"/>
          <w:sz w:val="24"/>
          <w:szCs w:val="24"/>
          <w:lang w:val="en-US"/>
        </w:rPr>
        <w:t>Applied</w:t>
      </w:r>
      <w:r w:rsidRPr="00543FB8">
        <w:rPr>
          <w:rFonts w:ascii="Times New Roman" w:hAnsi="Times New Roman"/>
          <w:sz w:val="24"/>
          <w:szCs w:val="24"/>
        </w:rPr>
        <w:t xml:space="preserve"> </w:t>
      </w:r>
      <w:r w:rsidRPr="00543FB8">
        <w:rPr>
          <w:rFonts w:ascii="Times New Roman" w:hAnsi="Times New Roman"/>
          <w:sz w:val="24"/>
          <w:szCs w:val="24"/>
          <w:lang w:val="en-US"/>
        </w:rPr>
        <w:t>Environmental</w:t>
      </w:r>
      <w:r w:rsidRPr="00543FB8">
        <w:rPr>
          <w:rFonts w:ascii="Times New Roman" w:hAnsi="Times New Roman"/>
          <w:sz w:val="24"/>
          <w:szCs w:val="24"/>
        </w:rPr>
        <w:t xml:space="preserve"> </w:t>
      </w:r>
      <w:r w:rsidRPr="00543FB8">
        <w:rPr>
          <w:rFonts w:ascii="Times New Roman" w:hAnsi="Times New Roman"/>
          <w:sz w:val="24"/>
          <w:szCs w:val="24"/>
          <w:lang w:val="en-US"/>
        </w:rPr>
        <w:t>Studies</w:t>
      </w:r>
      <w:r w:rsidRPr="00543FB8">
        <w:rPr>
          <w:rFonts w:ascii="Times New Roman" w:hAnsi="Times New Roman"/>
          <w:sz w:val="24"/>
          <w:szCs w:val="24"/>
        </w:rPr>
        <w:t>), одобрено большинством участников заключительного заседания конференции.</w:t>
      </w:r>
    </w:p>
    <w:p w:rsidR="00F214ED" w:rsidRDefault="00F214ED">
      <w:bookmarkStart w:id="2" w:name="_GoBack"/>
      <w:bookmarkEnd w:id="2"/>
    </w:p>
    <w:sectPr w:rsidR="00F2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0CB"/>
    <w:multiLevelType w:val="hybridMultilevel"/>
    <w:tmpl w:val="117AD3F4"/>
    <w:lvl w:ilvl="0" w:tplc="B726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76479"/>
    <w:multiLevelType w:val="hybridMultilevel"/>
    <w:tmpl w:val="D54EA7EA"/>
    <w:lvl w:ilvl="0" w:tplc="2F3C6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5C26"/>
    <w:multiLevelType w:val="hybridMultilevel"/>
    <w:tmpl w:val="D23E25E8"/>
    <w:lvl w:ilvl="0" w:tplc="9BC67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BD"/>
    <w:rsid w:val="000D0B15"/>
    <w:rsid w:val="000D1FBD"/>
    <w:rsid w:val="003953D5"/>
    <w:rsid w:val="00F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1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0B15"/>
    <w:pPr>
      <w:ind w:left="720"/>
      <w:contextualSpacing/>
    </w:pPr>
  </w:style>
  <w:style w:type="paragraph" w:styleId="a5">
    <w:name w:val="No Spacing"/>
    <w:link w:val="a6"/>
    <w:uiPriority w:val="1"/>
    <w:qFormat/>
    <w:rsid w:val="003953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3953D5"/>
    <w:rPr>
      <w:rFonts w:ascii="Calibri" w:eastAsia="Calibri" w:hAnsi="Calibri" w:cs="Times New Roman"/>
      <w:lang w:eastAsia="ar-SA"/>
    </w:rPr>
  </w:style>
  <w:style w:type="paragraph" w:customStyle="1" w:styleId="Style1">
    <w:name w:val="Style1"/>
    <w:basedOn w:val="a"/>
    <w:uiPriority w:val="99"/>
    <w:rsid w:val="003953D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953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953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3953D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1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0B15"/>
    <w:pPr>
      <w:ind w:left="720"/>
      <w:contextualSpacing/>
    </w:pPr>
  </w:style>
  <w:style w:type="paragraph" w:styleId="a5">
    <w:name w:val="No Spacing"/>
    <w:link w:val="a6"/>
    <w:uiPriority w:val="1"/>
    <w:qFormat/>
    <w:rsid w:val="003953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3953D5"/>
    <w:rPr>
      <w:rFonts w:ascii="Calibri" w:eastAsia="Calibri" w:hAnsi="Calibri" w:cs="Times New Roman"/>
      <w:lang w:eastAsia="ar-SA"/>
    </w:rPr>
  </w:style>
  <w:style w:type="paragraph" w:customStyle="1" w:styleId="Style1">
    <w:name w:val="Style1"/>
    <w:basedOn w:val="a"/>
    <w:uiPriority w:val="99"/>
    <w:rsid w:val="003953D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953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953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3953D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2013-11-24T01:56:00Z</dcterms:created>
  <dcterms:modified xsi:type="dcterms:W3CDTF">2013-11-24T01:56:00Z</dcterms:modified>
</cp:coreProperties>
</file>